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98D63" w14:textId="59F5D614" w:rsidR="00A84760" w:rsidRDefault="00A84760" w:rsidP="00A847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Uchwała nr ZO/11</w:t>
      </w:r>
      <w:r w:rsidR="00A12184"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>/2024</w:t>
      </w:r>
    </w:p>
    <w:p w14:paraId="3ED1C570" w14:textId="77777777" w:rsidR="00A84760" w:rsidRDefault="00A84760" w:rsidP="00A847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Zarządu Okręgu Polskiego Związku Wędkarskiego w Chełmie </w:t>
      </w:r>
    </w:p>
    <w:p w14:paraId="1090358E" w14:textId="77777777" w:rsidR="00A84760" w:rsidRDefault="00A84760" w:rsidP="00A847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 dnia 20 maja 2024r.</w:t>
      </w:r>
    </w:p>
    <w:p w14:paraId="0763303A" w14:textId="77777777" w:rsidR="00A84760" w:rsidRDefault="00A84760" w:rsidP="00A847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3DD7EC" w14:textId="77777777" w:rsidR="00A84760" w:rsidRDefault="00A84760" w:rsidP="00A847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912AB5" w14:textId="7339E279" w:rsidR="00A84760" w:rsidRDefault="00A84760" w:rsidP="00A847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sprawie: </w:t>
      </w:r>
      <w:r w:rsidR="00EC5913">
        <w:rPr>
          <w:rFonts w:ascii="Times New Roman" w:hAnsi="Times New Roman" w:cs="Times New Roman"/>
          <w:b/>
          <w:bCs/>
          <w:sz w:val="28"/>
          <w:szCs w:val="28"/>
        </w:rPr>
        <w:t xml:space="preserve">zatwierdzenia </w:t>
      </w:r>
      <w:r w:rsidR="00E3680B">
        <w:rPr>
          <w:rFonts w:ascii="Times New Roman" w:hAnsi="Times New Roman" w:cs="Times New Roman"/>
          <w:b/>
          <w:bCs/>
          <w:sz w:val="28"/>
          <w:szCs w:val="28"/>
        </w:rPr>
        <w:t>odznaczeń Wzorowy Młody Wędkarz</w:t>
      </w:r>
    </w:p>
    <w:p w14:paraId="3A2067E1" w14:textId="77777777" w:rsidR="00A84760" w:rsidRDefault="00A84760" w:rsidP="00A84760">
      <w:pPr>
        <w:rPr>
          <w:rFonts w:ascii="Times New Roman" w:hAnsi="Times New Roman" w:cs="Times New Roman"/>
          <w:sz w:val="28"/>
          <w:szCs w:val="28"/>
        </w:rPr>
      </w:pPr>
    </w:p>
    <w:p w14:paraId="083DF28A" w14:textId="6E4F8FAD" w:rsidR="00A84760" w:rsidRDefault="00A84760" w:rsidP="00A847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podstawie § 47 pkt. 1</w:t>
      </w:r>
      <w:r w:rsidR="00CA737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Statutu PZW z dnia 15.03.2017 r.</w:t>
      </w:r>
    </w:p>
    <w:p w14:paraId="4B8E5CC4" w14:textId="77777777" w:rsidR="00A84760" w:rsidRDefault="00A84760" w:rsidP="00A847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Zarząd Okręgu Polskiego Związku Wędkarskiego w Chełmie</w:t>
      </w:r>
    </w:p>
    <w:p w14:paraId="50C0CF52" w14:textId="7032E084" w:rsidR="00A84760" w:rsidRDefault="00A84760" w:rsidP="00CA73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uchwala:</w:t>
      </w:r>
    </w:p>
    <w:p w14:paraId="0FDE5415" w14:textId="77777777" w:rsidR="00A84760" w:rsidRDefault="00A84760" w:rsidP="00A847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§ 1 </w:t>
      </w:r>
    </w:p>
    <w:p w14:paraId="5F4C748E" w14:textId="78291AE9" w:rsidR="00A84760" w:rsidRDefault="00A84760" w:rsidP="00A847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Zarząd Okręgu Polskiego Związku Wędkarskiego w Chełmie </w:t>
      </w:r>
      <w:r w:rsidR="00B73C30" w:rsidRPr="00BB3B47">
        <w:rPr>
          <w:rFonts w:ascii="Times New Roman" w:hAnsi="Times New Roman" w:cs="Times New Roman"/>
          <w:b/>
          <w:bCs/>
          <w:sz w:val="28"/>
          <w:szCs w:val="28"/>
        </w:rPr>
        <w:t xml:space="preserve">postanawia </w:t>
      </w:r>
      <w:r w:rsidR="00E3680B" w:rsidRPr="004249C6">
        <w:rPr>
          <w:rFonts w:ascii="Times New Roman" w:hAnsi="Times New Roman" w:cs="Times New Roman"/>
          <w:b/>
          <w:bCs/>
          <w:sz w:val="28"/>
          <w:szCs w:val="28"/>
        </w:rPr>
        <w:t>zatwierdzić uchwałę Prezydium nr 78/V/2024 w sprawie zatwierdzenia odznaczeń – Wzorowy Młody Wędkarz dla: Maja Dybała, Martyna Lisiewicz, Wojciech Babiarz, Maciej Babiarz, Mikołaj Krysa z koła Wodnik.</w:t>
      </w:r>
    </w:p>
    <w:p w14:paraId="13205E01" w14:textId="77777777" w:rsidR="00A84760" w:rsidRDefault="00A84760" w:rsidP="00A84760">
      <w:pPr>
        <w:rPr>
          <w:rFonts w:ascii="Times New Roman" w:hAnsi="Times New Roman" w:cs="Times New Roman"/>
          <w:sz w:val="28"/>
          <w:szCs w:val="28"/>
        </w:rPr>
      </w:pPr>
    </w:p>
    <w:p w14:paraId="5BC30DD9" w14:textId="77777777" w:rsidR="00A84760" w:rsidRDefault="00A84760" w:rsidP="00A847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 2</w:t>
      </w:r>
    </w:p>
    <w:p w14:paraId="64F73497" w14:textId="3AA21B02" w:rsidR="00A84760" w:rsidRDefault="00A84760" w:rsidP="00A847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Wykonanie uchwały powierza się: </w:t>
      </w:r>
      <w:r>
        <w:rPr>
          <w:rFonts w:ascii="Times New Roman" w:hAnsi="Times New Roman" w:cs="Times New Roman"/>
          <w:b/>
          <w:bCs/>
          <w:sz w:val="28"/>
          <w:szCs w:val="28"/>
        </w:rPr>
        <w:t>Dyrektor Biura ZO</w:t>
      </w:r>
    </w:p>
    <w:p w14:paraId="7AA9813C" w14:textId="77777777" w:rsidR="00A84760" w:rsidRDefault="00A84760" w:rsidP="00A84760">
      <w:pPr>
        <w:rPr>
          <w:rFonts w:ascii="Times New Roman" w:hAnsi="Times New Roman" w:cs="Times New Roman"/>
          <w:sz w:val="28"/>
          <w:szCs w:val="28"/>
        </w:rPr>
      </w:pPr>
    </w:p>
    <w:p w14:paraId="53CFC8B7" w14:textId="77777777" w:rsidR="00A84760" w:rsidRDefault="00A84760" w:rsidP="00A847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 3</w:t>
      </w:r>
    </w:p>
    <w:p w14:paraId="6554004D" w14:textId="77777777" w:rsidR="00A84760" w:rsidRDefault="00A84760" w:rsidP="00A847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Uchwała wchodzi w życie z dniem podjęcia. </w:t>
      </w:r>
    </w:p>
    <w:p w14:paraId="629C726C" w14:textId="77777777" w:rsidR="00A84760" w:rsidRDefault="00A84760" w:rsidP="00A84760">
      <w:pPr>
        <w:rPr>
          <w:rFonts w:ascii="Times New Roman" w:hAnsi="Times New Roman" w:cs="Times New Roman"/>
          <w:sz w:val="28"/>
          <w:szCs w:val="28"/>
        </w:rPr>
      </w:pPr>
    </w:p>
    <w:p w14:paraId="26DE7B05" w14:textId="77777777" w:rsidR="00A84760" w:rsidRDefault="00A84760" w:rsidP="00A84760">
      <w:pPr>
        <w:rPr>
          <w:rFonts w:ascii="Times New Roman" w:hAnsi="Times New Roman" w:cs="Times New Roman"/>
          <w:sz w:val="28"/>
          <w:szCs w:val="28"/>
        </w:rPr>
      </w:pPr>
    </w:p>
    <w:p w14:paraId="402223DE" w14:textId="489CC5BE" w:rsidR="00A84760" w:rsidRDefault="00A84760" w:rsidP="00A847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A737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3C30">
        <w:rPr>
          <w:rFonts w:ascii="Times New Roman" w:hAnsi="Times New Roman" w:cs="Times New Roman"/>
          <w:sz w:val="28"/>
          <w:szCs w:val="28"/>
        </w:rPr>
        <w:t>Wiceprezes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="00B73C3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Prezes</w:t>
      </w:r>
    </w:p>
    <w:p w14:paraId="78C6C633" w14:textId="0FA98EE0" w:rsidR="00A84760" w:rsidRDefault="00A84760" w:rsidP="00A8476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B73C30">
        <w:rPr>
          <w:rFonts w:ascii="Times New Roman" w:hAnsi="Times New Roman" w:cs="Times New Roman"/>
          <w:b/>
          <w:bCs/>
          <w:sz w:val="28"/>
          <w:szCs w:val="28"/>
        </w:rPr>
        <w:t>Marian Grzywna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Waldemar Tomczak</w:t>
      </w:r>
    </w:p>
    <w:p w14:paraId="24A1EA9A" w14:textId="77777777" w:rsidR="004E6EE9" w:rsidRDefault="004E6EE9"/>
    <w:sectPr w:rsidR="004E6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760"/>
    <w:rsid w:val="004E6EE9"/>
    <w:rsid w:val="00881538"/>
    <w:rsid w:val="00A12184"/>
    <w:rsid w:val="00A84760"/>
    <w:rsid w:val="00AF39C0"/>
    <w:rsid w:val="00B73C30"/>
    <w:rsid w:val="00CA737D"/>
    <w:rsid w:val="00E3680B"/>
    <w:rsid w:val="00EC5913"/>
    <w:rsid w:val="00FB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B0BB7"/>
  <w15:chartTrackingRefBased/>
  <w15:docId w15:val="{F77C771D-979F-4D60-87F5-7687C4BFE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4760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2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Polski Związek Wędkarski Koło Dorohusk</dc:creator>
  <cp:keywords/>
  <dc:description/>
  <cp:lastModifiedBy>Polski Związek Wędkarski Koło Dorohusk</cp:lastModifiedBy>
  <cp:revision>3</cp:revision>
  <dcterms:created xsi:type="dcterms:W3CDTF">2024-05-21T08:32:00Z</dcterms:created>
  <dcterms:modified xsi:type="dcterms:W3CDTF">2024-05-22T08:38:00Z</dcterms:modified>
</cp:coreProperties>
</file>